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E" w:rsidRPr="00F64535" w:rsidRDefault="00664D6E" w:rsidP="00664D6E">
      <w:pPr>
        <w:jc w:val="center"/>
        <w:rPr>
          <w:rFonts w:ascii="Arial" w:hAnsi="Arial" w:cs="Arial"/>
          <w:b/>
          <w:sz w:val="24"/>
          <w:szCs w:val="24"/>
        </w:rPr>
      </w:pPr>
      <w:r w:rsidRPr="00F64535">
        <w:rPr>
          <w:rFonts w:ascii="Arial" w:hAnsi="Arial" w:cs="Arial"/>
          <w:b/>
          <w:sz w:val="24"/>
          <w:szCs w:val="24"/>
        </w:rPr>
        <w:t xml:space="preserve">О клиническом </w:t>
      </w:r>
      <w:proofErr w:type="gramStart"/>
      <w:r w:rsidRPr="00F64535">
        <w:rPr>
          <w:rFonts w:ascii="Arial" w:hAnsi="Arial" w:cs="Arial"/>
          <w:b/>
          <w:sz w:val="24"/>
          <w:szCs w:val="24"/>
        </w:rPr>
        <w:t>использовании</w:t>
      </w:r>
      <w:proofErr w:type="gramEnd"/>
      <w:r w:rsidRPr="00F64535">
        <w:rPr>
          <w:rFonts w:ascii="Arial" w:hAnsi="Arial" w:cs="Arial"/>
          <w:b/>
          <w:sz w:val="24"/>
          <w:szCs w:val="24"/>
        </w:rPr>
        <w:t xml:space="preserve"> </w:t>
      </w:r>
      <w:r w:rsidR="00F64535">
        <w:rPr>
          <w:rFonts w:ascii="Arial" w:hAnsi="Arial" w:cs="Arial"/>
          <w:b/>
          <w:sz w:val="24"/>
          <w:szCs w:val="24"/>
        </w:rPr>
        <w:t xml:space="preserve">продуктов </w:t>
      </w:r>
      <w:r w:rsidR="009B46FB" w:rsidRPr="00F64535">
        <w:rPr>
          <w:rFonts w:ascii="Arial" w:hAnsi="Arial" w:cs="Arial"/>
          <w:b/>
          <w:sz w:val="24"/>
          <w:szCs w:val="24"/>
        </w:rPr>
        <w:t xml:space="preserve">КОМПЛЕКС СИЛЬНЫХ ФЕРМЕНТОВ </w:t>
      </w:r>
      <w:r w:rsidRPr="00F64535">
        <w:rPr>
          <w:rFonts w:ascii="Arial" w:hAnsi="Arial" w:cs="Arial"/>
          <w:b/>
          <w:sz w:val="24"/>
          <w:szCs w:val="24"/>
        </w:rPr>
        <w:t xml:space="preserve">и </w:t>
      </w:r>
      <w:r w:rsidR="00F64535" w:rsidRPr="00F64535">
        <w:rPr>
          <w:rFonts w:ascii="Arial" w:hAnsi="Arial" w:cs="Arial"/>
          <w:b/>
          <w:sz w:val="24"/>
          <w:szCs w:val="24"/>
        </w:rPr>
        <w:br/>
      </w:r>
      <w:r w:rsidR="009B46FB">
        <w:rPr>
          <w:rFonts w:ascii="Arial" w:hAnsi="Arial" w:cs="Arial"/>
          <w:b/>
          <w:sz w:val="24"/>
          <w:szCs w:val="24"/>
        </w:rPr>
        <w:t>ПИТАТЕЛЬНАЯ</w:t>
      </w:r>
      <w:r w:rsidR="009B46FB" w:rsidRPr="00F64535">
        <w:rPr>
          <w:rFonts w:ascii="Arial" w:hAnsi="Arial" w:cs="Arial"/>
          <w:b/>
          <w:sz w:val="24"/>
          <w:szCs w:val="24"/>
        </w:rPr>
        <w:t xml:space="preserve"> ОЧИСТК</w:t>
      </w:r>
      <w:r w:rsidR="009B46FB">
        <w:rPr>
          <w:rFonts w:ascii="Arial" w:hAnsi="Arial" w:cs="Arial"/>
          <w:b/>
          <w:sz w:val="24"/>
          <w:szCs w:val="24"/>
        </w:rPr>
        <w:t>А</w:t>
      </w:r>
      <w:r w:rsidR="009B46FB" w:rsidRPr="00F64535">
        <w:rPr>
          <w:rFonts w:ascii="Arial" w:hAnsi="Arial" w:cs="Arial"/>
          <w:b/>
          <w:sz w:val="24"/>
          <w:szCs w:val="24"/>
        </w:rPr>
        <w:t xml:space="preserve"> </w:t>
      </w:r>
      <w:r w:rsidRPr="00F64535">
        <w:rPr>
          <w:rFonts w:ascii="Arial" w:hAnsi="Arial" w:cs="Arial"/>
          <w:b/>
          <w:sz w:val="24"/>
          <w:szCs w:val="24"/>
        </w:rPr>
        <w:t xml:space="preserve">компании ВИТАМАКС </w:t>
      </w:r>
      <w:r w:rsidR="00F64535" w:rsidRPr="00F64535">
        <w:rPr>
          <w:rFonts w:ascii="Arial" w:hAnsi="Arial" w:cs="Arial"/>
          <w:b/>
          <w:sz w:val="24"/>
          <w:szCs w:val="24"/>
        </w:rPr>
        <w:br/>
      </w:r>
      <w:r w:rsidRPr="00F64535">
        <w:rPr>
          <w:rFonts w:ascii="Arial" w:hAnsi="Arial" w:cs="Arial"/>
          <w:b/>
          <w:sz w:val="24"/>
          <w:szCs w:val="24"/>
        </w:rPr>
        <w:t xml:space="preserve">в терапии доброкачественной гиперплазии предстательной железы </w:t>
      </w:r>
      <w:r w:rsidR="00F64535" w:rsidRPr="00F64535">
        <w:rPr>
          <w:rFonts w:ascii="Arial" w:hAnsi="Arial" w:cs="Arial"/>
          <w:b/>
          <w:sz w:val="24"/>
          <w:szCs w:val="24"/>
        </w:rPr>
        <w:br/>
      </w:r>
      <w:r w:rsidRPr="00F64535">
        <w:rPr>
          <w:rFonts w:ascii="Arial" w:hAnsi="Arial" w:cs="Arial"/>
          <w:b/>
          <w:sz w:val="24"/>
          <w:szCs w:val="24"/>
        </w:rPr>
        <w:t>у больных с сопутствующим сахарным диабетом</w:t>
      </w:r>
    </w:p>
    <w:p w:rsidR="00664D6E" w:rsidRPr="00F64535" w:rsidRDefault="00664D6E" w:rsidP="00664D6E">
      <w:pPr>
        <w:rPr>
          <w:rFonts w:ascii="Arial" w:hAnsi="Arial" w:cs="Arial"/>
        </w:rPr>
      </w:pPr>
    </w:p>
    <w:p w:rsidR="00664D6E" w:rsidRPr="00F64535" w:rsidRDefault="00664D6E" w:rsidP="00664D6E">
      <w:pPr>
        <w:jc w:val="right"/>
        <w:rPr>
          <w:rFonts w:ascii="Arial" w:hAnsi="Arial" w:cs="Arial"/>
          <w:i/>
        </w:rPr>
      </w:pPr>
      <w:r w:rsidRPr="00F64535">
        <w:rPr>
          <w:rFonts w:ascii="Arial" w:hAnsi="Arial" w:cs="Arial"/>
          <w:i/>
        </w:rPr>
        <w:t xml:space="preserve">В.В. </w:t>
      </w:r>
      <w:proofErr w:type="spellStart"/>
      <w:r w:rsidRPr="00F64535">
        <w:rPr>
          <w:rFonts w:ascii="Arial" w:hAnsi="Arial" w:cs="Arial"/>
          <w:i/>
        </w:rPr>
        <w:t>Россихин</w:t>
      </w:r>
      <w:proofErr w:type="spellEnd"/>
      <w:r w:rsidRPr="00F64535">
        <w:rPr>
          <w:rFonts w:ascii="Arial" w:hAnsi="Arial" w:cs="Arial"/>
          <w:i/>
        </w:rPr>
        <w:t xml:space="preserve">, </w:t>
      </w:r>
      <w:r w:rsidRPr="00F64535">
        <w:rPr>
          <w:rFonts w:ascii="Arial" w:hAnsi="Arial" w:cs="Arial"/>
          <w:i/>
        </w:rPr>
        <w:br/>
        <w:t>профессор кафедры урологии ХИУВ, доктор мед</w:t>
      </w:r>
      <w:proofErr w:type="gramStart"/>
      <w:r w:rsidRPr="00F64535">
        <w:rPr>
          <w:rFonts w:ascii="Arial" w:hAnsi="Arial" w:cs="Arial"/>
          <w:i/>
        </w:rPr>
        <w:t>.</w:t>
      </w:r>
      <w:proofErr w:type="gramEnd"/>
      <w:r w:rsidRPr="00F64535">
        <w:rPr>
          <w:rFonts w:ascii="Arial" w:hAnsi="Arial" w:cs="Arial"/>
          <w:i/>
        </w:rPr>
        <w:t xml:space="preserve"> </w:t>
      </w:r>
      <w:proofErr w:type="gramStart"/>
      <w:r w:rsidRPr="00F64535">
        <w:rPr>
          <w:rFonts w:ascii="Arial" w:hAnsi="Arial" w:cs="Arial"/>
          <w:i/>
        </w:rPr>
        <w:t>н</w:t>
      </w:r>
      <w:proofErr w:type="gramEnd"/>
      <w:r w:rsidRPr="00F64535">
        <w:rPr>
          <w:rFonts w:ascii="Arial" w:hAnsi="Arial" w:cs="Arial"/>
          <w:i/>
        </w:rPr>
        <w:t xml:space="preserve">аук, </w:t>
      </w:r>
      <w:r w:rsidR="00F64535">
        <w:rPr>
          <w:rFonts w:ascii="Arial" w:hAnsi="Arial" w:cs="Arial"/>
          <w:i/>
        </w:rPr>
        <w:br/>
      </w:r>
      <w:r w:rsidRPr="00F64535">
        <w:rPr>
          <w:rFonts w:ascii="Arial" w:hAnsi="Arial" w:cs="Arial"/>
          <w:i/>
        </w:rPr>
        <w:t xml:space="preserve">А.В. </w:t>
      </w:r>
      <w:proofErr w:type="spellStart"/>
      <w:r w:rsidRPr="00F64535">
        <w:rPr>
          <w:rFonts w:ascii="Arial" w:hAnsi="Arial" w:cs="Arial"/>
          <w:i/>
        </w:rPr>
        <w:t>Бухмин</w:t>
      </w:r>
      <w:proofErr w:type="spellEnd"/>
      <w:r w:rsidRPr="00F64535">
        <w:rPr>
          <w:rFonts w:ascii="Arial" w:hAnsi="Arial" w:cs="Arial"/>
          <w:i/>
        </w:rPr>
        <w:t xml:space="preserve">, канд. мед. наук, </w:t>
      </w:r>
      <w:r w:rsidRPr="00F64535">
        <w:rPr>
          <w:rFonts w:ascii="Arial" w:hAnsi="Arial" w:cs="Arial"/>
          <w:i/>
        </w:rPr>
        <w:br/>
        <w:t>г.</w:t>
      </w:r>
      <w:r w:rsidR="00F64535">
        <w:rPr>
          <w:rFonts w:ascii="Arial" w:hAnsi="Arial" w:cs="Arial"/>
          <w:i/>
        </w:rPr>
        <w:t xml:space="preserve"> </w:t>
      </w:r>
      <w:r w:rsidRPr="00F64535">
        <w:rPr>
          <w:rFonts w:ascii="Arial" w:hAnsi="Arial" w:cs="Arial"/>
          <w:i/>
        </w:rPr>
        <w:t xml:space="preserve">Харьков </w:t>
      </w:r>
    </w:p>
    <w:p w:rsidR="00664D6E" w:rsidRPr="00F64535" w:rsidRDefault="00664D6E" w:rsidP="00664D6E">
      <w:pPr>
        <w:rPr>
          <w:rFonts w:ascii="Arial" w:hAnsi="Arial" w:cs="Arial"/>
        </w:rPr>
      </w:pPr>
    </w:p>
    <w:p w:rsidR="00664D6E" w:rsidRPr="00F64535" w:rsidRDefault="00664D6E" w:rsidP="00F64535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F64535">
        <w:rPr>
          <w:rFonts w:ascii="Arial" w:hAnsi="Arial" w:cs="Arial"/>
        </w:rPr>
        <w:t xml:space="preserve">Сахарный диабет — широко распространенное эндокринное заболевание, которым страдает до 4% населения. При этом 78% больных сахарным диабетом имеют возраст старше 45 лет. Именно в этом возрасте у мужчин возникают первые симптомы доброкачественной гиперплазии предстательной железы (ДГПЖ). Задачей консервативного лечения ДГПЖ в начальных стадиях является стимуляция компенсаторно-защитных механизмов и тем самым предупреждение дальнейшего развития данной патологии и инфекции мочевых путей. </w:t>
      </w:r>
    </w:p>
    <w:p w:rsidR="00664D6E" w:rsidRPr="00F64535" w:rsidRDefault="00664D6E" w:rsidP="00F64535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F64535">
        <w:rPr>
          <w:rFonts w:ascii="Arial" w:hAnsi="Arial" w:cs="Arial"/>
        </w:rPr>
        <w:t xml:space="preserve">В клинике Харьковского института усовершенствования врачей (Харьковский </w:t>
      </w:r>
      <w:proofErr w:type="spellStart"/>
      <w:r w:rsidRPr="00F64535">
        <w:rPr>
          <w:rFonts w:ascii="Arial" w:hAnsi="Arial" w:cs="Arial"/>
        </w:rPr>
        <w:t>нефроурологический</w:t>
      </w:r>
      <w:proofErr w:type="spellEnd"/>
      <w:r w:rsidRPr="00F64535">
        <w:rPr>
          <w:rFonts w:ascii="Arial" w:hAnsi="Arial" w:cs="Arial"/>
        </w:rPr>
        <w:t xml:space="preserve"> центр) было провед</w:t>
      </w:r>
      <w:r w:rsidR="009B46FB">
        <w:rPr>
          <w:rFonts w:ascii="Arial" w:hAnsi="Arial" w:cs="Arial"/>
        </w:rPr>
        <w:t>ено исследование эффективности Системных Продуктов З</w:t>
      </w:r>
      <w:r w:rsidRPr="00F64535">
        <w:rPr>
          <w:rFonts w:ascii="Arial" w:hAnsi="Arial" w:cs="Arial"/>
        </w:rPr>
        <w:t xml:space="preserve">доровья компании ВИТАМАКС — </w:t>
      </w:r>
      <w:r w:rsidR="009B46FB">
        <w:rPr>
          <w:rFonts w:ascii="Arial" w:hAnsi="Arial" w:cs="Arial"/>
        </w:rPr>
        <w:t>это КОМПЛЕКС СИЛЬНЫХ ФЕРМЕНТОВ и ПИТАТЕЛЬНАЯ ОЧИСТКА</w:t>
      </w:r>
      <w:r w:rsidR="0067311E">
        <w:rPr>
          <w:rFonts w:ascii="Arial" w:hAnsi="Arial" w:cs="Arial"/>
        </w:rPr>
        <w:t>*</w:t>
      </w:r>
      <w:r w:rsidRPr="00F64535">
        <w:rPr>
          <w:rFonts w:ascii="Arial" w:hAnsi="Arial" w:cs="Arial"/>
        </w:rPr>
        <w:t xml:space="preserve"> (в стандартной дозировке). </w:t>
      </w:r>
    </w:p>
    <w:p w:rsidR="00664D6E" w:rsidRPr="00F64535" w:rsidRDefault="00664D6E" w:rsidP="00F64535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F64535">
        <w:rPr>
          <w:rFonts w:ascii="Arial" w:hAnsi="Arial" w:cs="Arial"/>
        </w:rPr>
        <w:t xml:space="preserve">12 пациентов в возрасте 50-65 лет, получавшие </w:t>
      </w:r>
      <w:r w:rsidR="002E0E81">
        <w:rPr>
          <w:rFonts w:ascii="Arial" w:hAnsi="Arial" w:cs="Arial"/>
        </w:rPr>
        <w:t xml:space="preserve">продукты ВИТАМАКС </w:t>
      </w:r>
      <w:r w:rsidR="002E0E81" w:rsidRPr="00F64535">
        <w:rPr>
          <w:rFonts w:ascii="Arial" w:hAnsi="Arial" w:cs="Arial"/>
        </w:rPr>
        <w:t xml:space="preserve">КОМПЛЕКС СИЛЬНЫХ ФЕРМЕНТОВ </w:t>
      </w:r>
      <w:r w:rsidR="002E0E81">
        <w:rPr>
          <w:rFonts w:ascii="Arial" w:hAnsi="Arial" w:cs="Arial"/>
        </w:rPr>
        <w:t>и ПИТАТЕЛЬНАЯ</w:t>
      </w:r>
      <w:r w:rsidR="002E0E81" w:rsidRPr="00F64535">
        <w:rPr>
          <w:rFonts w:ascii="Arial" w:hAnsi="Arial" w:cs="Arial"/>
        </w:rPr>
        <w:t xml:space="preserve"> ОЧИСТК</w:t>
      </w:r>
      <w:r w:rsidR="002E0E81">
        <w:rPr>
          <w:rFonts w:ascii="Arial" w:hAnsi="Arial" w:cs="Arial"/>
        </w:rPr>
        <w:t>А</w:t>
      </w:r>
      <w:r w:rsidR="0067311E" w:rsidRPr="0067311E">
        <w:rPr>
          <w:rFonts w:ascii="Arial" w:hAnsi="Arial" w:cs="Arial"/>
        </w:rPr>
        <w:t>*</w:t>
      </w:r>
      <w:r w:rsidRPr="00F64535">
        <w:rPr>
          <w:rFonts w:ascii="Arial" w:hAnsi="Arial" w:cs="Arial"/>
        </w:rPr>
        <w:t xml:space="preserve">, в анамнезе имели сопутствующий сахарный диабет в течение 2 — 10 лет. </w:t>
      </w:r>
    </w:p>
    <w:p w:rsidR="00664D6E" w:rsidRPr="00F64535" w:rsidRDefault="00664D6E" w:rsidP="00F64535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F64535">
        <w:rPr>
          <w:rFonts w:ascii="Arial" w:hAnsi="Arial" w:cs="Arial"/>
        </w:rPr>
        <w:t xml:space="preserve">Критерием для консервативной терапии служили: ДГПЖ I-II стадии, размеры простаты до 5 см, остаточная моча не более 100 мл (7 больных), объемная скорость мочеиспускания более 5 мл/сек., а также наличие сахарного диабета, особенно с тяжелой формой течения (5 больных). В комплекс лечебных мероприятий входил также прием </w:t>
      </w:r>
      <w:r w:rsidR="00BD48CE">
        <w:rPr>
          <w:rFonts w:ascii="Arial" w:hAnsi="Arial" w:cs="Arial"/>
        </w:rPr>
        <w:t xml:space="preserve">комплекса </w:t>
      </w:r>
      <w:r w:rsidR="002E0E81" w:rsidRPr="00F64535">
        <w:rPr>
          <w:rFonts w:ascii="Arial" w:hAnsi="Arial" w:cs="Arial"/>
        </w:rPr>
        <w:t>МАСЛ</w:t>
      </w:r>
      <w:r w:rsidR="00BD48CE">
        <w:rPr>
          <w:rFonts w:ascii="Arial" w:hAnsi="Arial" w:cs="Arial"/>
        </w:rPr>
        <w:t>О</w:t>
      </w:r>
      <w:r w:rsidR="002E0E81" w:rsidRPr="00F64535">
        <w:rPr>
          <w:rFonts w:ascii="Arial" w:hAnsi="Arial" w:cs="Arial"/>
        </w:rPr>
        <w:t xml:space="preserve"> ЧАЙНОГО ДЕРЕВА </w:t>
      </w:r>
      <w:r w:rsidRPr="00F64535">
        <w:rPr>
          <w:rFonts w:ascii="Arial" w:hAnsi="Arial" w:cs="Arial"/>
        </w:rPr>
        <w:t xml:space="preserve">(7-10 капель </w:t>
      </w:r>
      <w:proofErr w:type="spellStart"/>
      <w:r w:rsidRPr="00F64535">
        <w:rPr>
          <w:rFonts w:ascii="Arial" w:hAnsi="Arial" w:cs="Arial"/>
        </w:rPr>
        <w:t>перорально</w:t>
      </w:r>
      <w:proofErr w:type="spellEnd"/>
      <w:r w:rsidRPr="00F64535">
        <w:rPr>
          <w:rFonts w:ascii="Arial" w:hAnsi="Arial" w:cs="Arial"/>
        </w:rPr>
        <w:t xml:space="preserve"> 3 раза в день), витаминотерапия, а также коррекция сахара крови. Кроме того, больным рекомендовалась </w:t>
      </w:r>
      <w:proofErr w:type="spellStart"/>
      <w:r w:rsidRPr="00F64535">
        <w:rPr>
          <w:rFonts w:ascii="Arial" w:hAnsi="Arial" w:cs="Arial"/>
        </w:rPr>
        <w:t>фруктово-молочно-овощная</w:t>
      </w:r>
      <w:proofErr w:type="spellEnd"/>
      <w:r w:rsidRPr="00F64535">
        <w:rPr>
          <w:rFonts w:ascii="Arial" w:hAnsi="Arial" w:cs="Arial"/>
        </w:rPr>
        <w:t xml:space="preserve"> диета с ограничением мяса и рыбы. </w:t>
      </w:r>
    </w:p>
    <w:p w:rsidR="00664D6E" w:rsidRPr="00F64535" w:rsidRDefault="00664D6E" w:rsidP="00F64535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F64535">
        <w:rPr>
          <w:rFonts w:ascii="Arial" w:hAnsi="Arial" w:cs="Arial"/>
        </w:rPr>
        <w:t xml:space="preserve">Оценка результатов лечения, проведенная в динамике по субъективным симптомам и объективным данным УЗИ и </w:t>
      </w:r>
      <w:proofErr w:type="spellStart"/>
      <w:r w:rsidRPr="00F64535">
        <w:rPr>
          <w:rFonts w:ascii="Arial" w:hAnsi="Arial" w:cs="Arial"/>
        </w:rPr>
        <w:t>уродинамики</w:t>
      </w:r>
      <w:proofErr w:type="spellEnd"/>
      <w:r w:rsidRPr="00F64535">
        <w:rPr>
          <w:rFonts w:ascii="Arial" w:hAnsi="Arial" w:cs="Arial"/>
        </w:rPr>
        <w:t xml:space="preserve">, свидетельствуют об эффективности применения вышеуказанных продуктов компании ВИТАМАКС. У всех больных (в среднем через 21-30 дней после начала приема) отмечены улучшения показателей </w:t>
      </w:r>
      <w:proofErr w:type="spellStart"/>
      <w:r w:rsidRPr="00F64535">
        <w:rPr>
          <w:rFonts w:ascii="Arial" w:hAnsi="Arial" w:cs="Arial"/>
        </w:rPr>
        <w:t>уродинамики</w:t>
      </w:r>
      <w:proofErr w:type="spellEnd"/>
      <w:r w:rsidRPr="00F64535">
        <w:rPr>
          <w:rFonts w:ascii="Arial" w:hAnsi="Arial" w:cs="Arial"/>
        </w:rPr>
        <w:t xml:space="preserve">, уменьшение количества остаточной мочи, исчезновение тяжести и болей внизу живота и ощущения неполного опорожнения мочевого пузыря. </w:t>
      </w:r>
    </w:p>
    <w:p w:rsidR="00664D6E" w:rsidRPr="00F64535" w:rsidRDefault="00664D6E" w:rsidP="00F64535">
      <w:pPr>
        <w:spacing w:after="0" w:line="360" w:lineRule="auto"/>
        <w:ind w:firstLine="284"/>
        <w:jc w:val="both"/>
        <w:rPr>
          <w:rFonts w:ascii="Arial" w:hAnsi="Arial" w:cs="Arial"/>
        </w:rPr>
      </w:pPr>
      <w:proofErr w:type="gramStart"/>
      <w:r w:rsidRPr="00F64535">
        <w:rPr>
          <w:rFonts w:ascii="Arial" w:hAnsi="Arial" w:cs="Arial"/>
        </w:rPr>
        <w:t>При</w:t>
      </w:r>
      <w:proofErr w:type="gramEnd"/>
      <w:r w:rsidRPr="00F64535">
        <w:rPr>
          <w:rFonts w:ascii="Arial" w:hAnsi="Arial" w:cs="Arial"/>
        </w:rPr>
        <w:t xml:space="preserve"> </w:t>
      </w:r>
      <w:proofErr w:type="gramStart"/>
      <w:r w:rsidRPr="00F64535">
        <w:rPr>
          <w:rFonts w:ascii="Arial" w:hAnsi="Arial" w:cs="Arial"/>
        </w:rPr>
        <w:t>УЗ</w:t>
      </w:r>
      <w:proofErr w:type="gramEnd"/>
      <w:r w:rsidRPr="00F64535">
        <w:rPr>
          <w:rFonts w:ascii="Arial" w:hAnsi="Arial" w:cs="Arial"/>
        </w:rPr>
        <w:t xml:space="preserve"> скрининге уменьшение размеров предстательной железы (за счет исчезновения отечности) выявлено у 4-х пациентов через 1 месяц и у 2-х – через 3 месяца, у остальных </w:t>
      </w:r>
      <w:r w:rsidRPr="00F64535">
        <w:rPr>
          <w:rFonts w:ascii="Arial" w:hAnsi="Arial" w:cs="Arial"/>
        </w:rPr>
        <w:lastRenderedPageBreak/>
        <w:t xml:space="preserve">пациентов заметных изменений в размерах простаты мы не нашли, однако субъективно больные отметили улучшение качества мочеиспускания. </w:t>
      </w:r>
    </w:p>
    <w:p w:rsidR="00664D6E" w:rsidRPr="00F64535" w:rsidRDefault="00664D6E" w:rsidP="00F64535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664D6E" w:rsidRPr="00F64535" w:rsidRDefault="00F64535" w:rsidP="00F64535">
      <w:pPr>
        <w:spacing w:after="0" w:line="360" w:lineRule="auto"/>
        <w:ind w:firstLine="284"/>
        <w:jc w:val="both"/>
        <w:rPr>
          <w:rFonts w:ascii="Arial" w:hAnsi="Arial" w:cs="Arial"/>
          <w:b/>
        </w:rPr>
      </w:pPr>
      <w:r w:rsidRPr="00F64535">
        <w:rPr>
          <w:rFonts w:ascii="Arial" w:hAnsi="Arial" w:cs="Arial"/>
          <w:b/>
        </w:rPr>
        <w:t>Вывод</w:t>
      </w:r>
      <w:r w:rsidR="00664D6E" w:rsidRPr="00F64535">
        <w:rPr>
          <w:rFonts w:ascii="Arial" w:hAnsi="Arial" w:cs="Arial"/>
          <w:b/>
        </w:rPr>
        <w:t xml:space="preserve">: </w:t>
      </w:r>
    </w:p>
    <w:p w:rsidR="00664D6E" w:rsidRPr="00F64535" w:rsidRDefault="00664D6E" w:rsidP="00F64535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664D6E" w:rsidRPr="00F64535" w:rsidRDefault="00664D6E" w:rsidP="00F64535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F64535">
        <w:rPr>
          <w:rFonts w:ascii="Arial" w:hAnsi="Arial" w:cs="Arial"/>
        </w:rPr>
        <w:t xml:space="preserve">Таким образом, полученные результаты указывают на перспективность использования </w:t>
      </w:r>
      <w:r w:rsidR="004A62F8">
        <w:rPr>
          <w:rFonts w:ascii="Arial" w:hAnsi="Arial" w:cs="Arial"/>
        </w:rPr>
        <w:t xml:space="preserve">продуктов </w:t>
      </w:r>
      <w:r w:rsidR="002E0E81">
        <w:rPr>
          <w:rFonts w:ascii="Arial" w:hAnsi="Arial" w:cs="Arial"/>
        </w:rPr>
        <w:t xml:space="preserve">КОМПЛЕКС СИЛЬНЫХ ФЕРМЕНТОВ </w:t>
      </w:r>
      <w:r w:rsidR="00A94CB3">
        <w:rPr>
          <w:rFonts w:ascii="Arial" w:hAnsi="Arial" w:cs="Arial"/>
        </w:rPr>
        <w:t xml:space="preserve">и </w:t>
      </w:r>
      <w:r w:rsidR="002E0E81">
        <w:rPr>
          <w:rFonts w:ascii="Arial" w:hAnsi="Arial" w:cs="Arial"/>
        </w:rPr>
        <w:t>ПИТАТЕЛЬНАЯ</w:t>
      </w:r>
      <w:r w:rsidR="002E0E81" w:rsidRPr="00F64535">
        <w:rPr>
          <w:rFonts w:ascii="Arial" w:hAnsi="Arial" w:cs="Arial"/>
        </w:rPr>
        <w:t xml:space="preserve"> ОЧИСТК</w:t>
      </w:r>
      <w:r w:rsidR="002E0E81">
        <w:rPr>
          <w:rFonts w:ascii="Arial" w:hAnsi="Arial" w:cs="Arial"/>
        </w:rPr>
        <w:t>А</w:t>
      </w:r>
      <w:r w:rsidR="0067311E">
        <w:rPr>
          <w:rFonts w:ascii="Arial" w:hAnsi="Arial" w:cs="Arial"/>
        </w:rPr>
        <w:t>*</w:t>
      </w:r>
      <w:r w:rsidR="002E0E81" w:rsidRPr="00F64535">
        <w:rPr>
          <w:rFonts w:ascii="Arial" w:hAnsi="Arial" w:cs="Arial"/>
        </w:rPr>
        <w:t xml:space="preserve"> </w:t>
      </w:r>
      <w:r w:rsidRPr="00F64535">
        <w:rPr>
          <w:rFonts w:ascii="Arial" w:hAnsi="Arial" w:cs="Arial"/>
        </w:rPr>
        <w:t xml:space="preserve">в </w:t>
      </w:r>
      <w:r w:rsidR="00A94CB3">
        <w:rPr>
          <w:rFonts w:ascii="Arial" w:hAnsi="Arial" w:cs="Arial"/>
        </w:rPr>
        <w:t>сочетании с консервативным</w:t>
      </w:r>
      <w:r w:rsidRPr="00F64535">
        <w:rPr>
          <w:rFonts w:ascii="Arial" w:hAnsi="Arial" w:cs="Arial"/>
        </w:rPr>
        <w:t xml:space="preserve"> лечени</w:t>
      </w:r>
      <w:r w:rsidR="00A94CB3">
        <w:rPr>
          <w:rFonts w:ascii="Arial" w:hAnsi="Arial" w:cs="Arial"/>
        </w:rPr>
        <w:t>ем</w:t>
      </w:r>
      <w:r w:rsidRPr="00F64535">
        <w:rPr>
          <w:rFonts w:ascii="Arial" w:hAnsi="Arial" w:cs="Arial"/>
        </w:rPr>
        <w:t xml:space="preserve"> ДГПЖ у больных с сопутствующим сахарным диабетом. Кроме того, </w:t>
      </w:r>
      <w:proofErr w:type="spellStart"/>
      <w:r w:rsidRPr="00F64535">
        <w:rPr>
          <w:rFonts w:ascii="Arial" w:hAnsi="Arial" w:cs="Arial"/>
        </w:rPr>
        <w:t>пероральный</w:t>
      </w:r>
      <w:proofErr w:type="spellEnd"/>
      <w:r w:rsidRPr="00F64535">
        <w:rPr>
          <w:rFonts w:ascii="Arial" w:hAnsi="Arial" w:cs="Arial"/>
        </w:rPr>
        <w:t xml:space="preserve"> прием </w:t>
      </w:r>
      <w:r w:rsidR="00BD48CE">
        <w:rPr>
          <w:rFonts w:ascii="Arial" w:hAnsi="Arial" w:cs="Arial"/>
        </w:rPr>
        <w:t>комплекса МАСЛО</w:t>
      </w:r>
      <w:r w:rsidR="002E0E81" w:rsidRPr="00F64535">
        <w:rPr>
          <w:rFonts w:ascii="Arial" w:hAnsi="Arial" w:cs="Arial"/>
        </w:rPr>
        <w:t xml:space="preserve"> ЧАЙНОГО ДЕРЕВА </w:t>
      </w:r>
      <w:r w:rsidRPr="00F64535">
        <w:rPr>
          <w:rFonts w:ascii="Arial" w:hAnsi="Arial" w:cs="Arial"/>
        </w:rPr>
        <w:t xml:space="preserve">обеспечивает умеренный </w:t>
      </w:r>
      <w:proofErr w:type="spellStart"/>
      <w:r w:rsidRPr="00F64535">
        <w:rPr>
          <w:rFonts w:ascii="Arial" w:hAnsi="Arial" w:cs="Arial"/>
        </w:rPr>
        <w:t>уроантисептический</w:t>
      </w:r>
      <w:proofErr w:type="spellEnd"/>
      <w:r w:rsidRPr="00F64535">
        <w:rPr>
          <w:rFonts w:ascii="Arial" w:hAnsi="Arial" w:cs="Arial"/>
        </w:rPr>
        <w:t xml:space="preserve"> эффект. </w:t>
      </w:r>
    </w:p>
    <w:p w:rsidR="00664D21" w:rsidRDefault="00664D6E" w:rsidP="00F64535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F64535">
        <w:rPr>
          <w:rFonts w:ascii="Arial" w:hAnsi="Arial" w:cs="Arial"/>
        </w:rPr>
        <w:t>В заключение необходимо отметить, что эффективность использования разнообразных пищевых добавок в урологической практике является вопросом малоизученным, поэтому исследования в этом направлении являются актуальными и перспективными.</w:t>
      </w:r>
    </w:p>
    <w:p w:rsidR="00221430" w:rsidRDefault="00221430" w:rsidP="00F64535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221430" w:rsidRPr="00FB1127" w:rsidRDefault="00221430" w:rsidP="00221430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>
        <w:rPr>
          <w:rFonts w:ascii="Arial" w:hAnsi="Arial" w:cs="Arial"/>
        </w:rPr>
        <w:t xml:space="preserve">* Биологически активный комплекс </w:t>
      </w:r>
      <w:r w:rsidRPr="00FB1127">
        <w:rPr>
          <w:rFonts w:ascii="Arial" w:hAnsi="Arial" w:cs="Arial"/>
          <w:caps/>
          <w:color w:val="000000"/>
        </w:rPr>
        <w:t>Питательная Очистка,</w:t>
      </w:r>
      <w:r>
        <w:rPr>
          <w:rFonts w:ascii="Arial" w:hAnsi="Arial" w:cs="Arial"/>
          <w:caps/>
          <w:color w:val="000000"/>
        </w:rPr>
        <w:t xml:space="preserve"> </w:t>
      </w:r>
      <w:r>
        <w:rPr>
          <w:rFonts w:ascii="Arial" w:hAnsi="Arial" w:cs="Arial"/>
        </w:rPr>
        <w:t xml:space="preserve">в настоящее время снят с производства. Его аналог: </w:t>
      </w:r>
      <w:r w:rsidRPr="00FB1127">
        <w:rPr>
          <w:rFonts w:ascii="Arial" w:hAnsi="Arial" w:cs="Arial"/>
          <w:caps/>
          <w:color w:val="000000"/>
        </w:rPr>
        <w:t>Нутриклинз</w:t>
      </w:r>
      <w:proofErr w:type="gramStart"/>
      <w:r>
        <w:rPr>
          <w:rFonts w:ascii="Arial" w:hAnsi="Arial" w:cs="Arial"/>
          <w:caps/>
          <w:color w:val="000000"/>
        </w:rPr>
        <w:t>.</w:t>
      </w:r>
      <w:proofErr w:type="gramEnd"/>
    </w:p>
    <w:p w:rsidR="00221430" w:rsidRPr="00F64535" w:rsidRDefault="00221430" w:rsidP="002214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221430" w:rsidRPr="00F64535" w:rsidSect="00F645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6E"/>
    <w:rsid w:val="00221430"/>
    <w:rsid w:val="002E0E81"/>
    <w:rsid w:val="004A62F8"/>
    <w:rsid w:val="00664D21"/>
    <w:rsid w:val="00664D6E"/>
    <w:rsid w:val="0067311E"/>
    <w:rsid w:val="007C085B"/>
    <w:rsid w:val="009B46FB"/>
    <w:rsid w:val="00A94CB3"/>
    <w:rsid w:val="00AB5ECE"/>
    <w:rsid w:val="00AC5508"/>
    <w:rsid w:val="00AF644E"/>
    <w:rsid w:val="00BD48CE"/>
    <w:rsid w:val="00F6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486</Words>
  <Characters>2771</Characters>
  <Application>Microsoft Office Word</Application>
  <DocSecurity>0</DocSecurity>
  <Lines>23</Lines>
  <Paragraphs>6</Paragraphs>
  <ScaleCrop>false</ScaleCrop>
  <Company>1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10</cp:revision>
  <dcterms:created xsi:type="dcterms:W3CDTF">2010-12-02T12:28:00Z</dcterms:created>
  <dcterms:modified xsi:type="dcterms:W3CDTF">2011-03-21T09:34:00Z</dcterms:modified>
</cp:coreProperties>
</file>